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08FE8" w14:textId="77777777" w:rsidR="004A7E99" w:rsidRDefault="004A7E99">
      <w:pPr>
        <w:rPr>
          <w:rFonts w:hint="eastAsia"/>
        </w:rPr>
      </w:pPr>
      <w:r>
        <w:rPr>
          <w:rFonts w:hint="eastAsia"/>
        </w:rPr>
        <w:t>画龙点睛 (huà lóng diǎn jīng)</w:t>
      </w:r>
    </w:p>
    <w:p w14:paraId="1B22188E" w14:textId="77777777" w:rsidR="004A7E99" w:rsidRDefault="004A7E99">
      <w:pPr>
        <w:rPr>
          <w:rFonts w:hint="eastAsia"/>
        </w:rPr>
      </w:pPr>
      <w:r>
        <w:rPr>
          <w:rFonts w:hint="eastAsia"/>
        </w:rPr>
        <w:t>“画龙点睛”这个成语出自唐代张彦远的《历代名画记》，讲述的是南朝画家张僧繇在金陵安乐寺壁画四龙，未点睛之前，龙形虽栩栩如生，但终是静止不动。待他一笔点上龙睛，风云突变，雷电交加，两条龙竟破壁飞去。此成语意指做事最后的点缀或关键之处，能够使整个事情达到完美的境地，犹如画龙之时加上眼睛，让龙有了灵魂。</w:t>
      </w:r>
    </w:p>
    <w:p w14:paraId="6639DB0C" w14:textId="77777777" w:rsidR="004A7E99" w:rsidRDefault="004A7E99">
      <w:pPr>
        <w:rPr>
          <w:rFonts w:hint="eastAsia"/>
        </w:rPr>
      </w:pPr>
    </w:p>
    <w:p w14:paraId="7E571278" w14:textId="77777777" w:rsidR="004A7E99" w:rsidRDefault="004A7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91741" w14:textId="77777777" w:rsidR="004A7E99" w:rsidRDefault="004A7E99">
      <w:pPr>
        <w:rPr>
          <w:rFonts w:hint="eastAsia"/>
        </w:rPr>
      </w:pPr>
      <w:r>
        <w:rPr>
          <w:rFonts w:hint="eastAsia"/>
        </w:rPr>
        <w:t>一箭双雕 (yī jiàn shuāng diāo)</w:t>
      </w:r>
    </w:p>
    <w:p w14:paraId="6DB8700E" w14:textId="77777777" w:rsidR="004A7E99" w:rsidRDefault="004A7E99">
      <w:pPr>
        <w:rPr>
          <w:rFonts w:hint="eastAsia"/>
        </w:rPr>
      </w:pPr>
      <w:r>
        <w:rPr>
          <w:rFonts w:hint="eastAsia"/>
        </w:rPr>
        <w:t>“一箭双雕”是一个形象化的比喻，原意是指射箭技术高超，一箭能射中两只雕。这成语最早见于《北史·长孙晟传》：“尝有二雕，飞而争肉，因以箭两只，双贯之。”后来引申为做一件事情可以获得两方面的好处或者解决两个问题。在日常生活和工作中，人们常常追求效率最大化，希望一举多得，这种思维模式与“一箭双雕”的精神不谋而合。</w:t>
      </w:r>
    </w:p>
    <w:p w14:paraId="09E19AA3" w14:textId="77777777" w:rsidR="004A7E99" w:rsidRDefault="004A7E99">
      <w:pPr>
        <w:rPr>
          <w:rFonts w:hint="eastAsia"/>
        </w:rPr>
      </w:pPr>
    </w:p>
    <w:p w14:paraId="34655D60" w14:textId="77777777" w:rsidR="004A7E99" w:rsidRDefault="004A7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58A70" w14:textId="77777777" w:rsidR="004A7E99" w:rsidRDefault="004A7E99">
      <w:pPr>
        <w:rPr>
          <w:rFonts w:hint="eastAsia"/>
        </w:rPr>
      </w:pPr>
      <w:r>
        <w:rPr>
          <w:rFonts w:hint="eastAsia"/>
        </w:rPr>
        <w:t>骑虎难下 (qí hǔ nán xià)</w:t>
      </w:r>
    </w:p>
    <w:p w14:paraId="02F0173F" w14:textId="77777777" w:rsidR="004A7E99" w:rsidRDefault="004A7E99">
      <w:pPr>
        <w:rPr>
          <w:rFonts w:hint="eastAsia"/>
        </w:rPr>
      </w:pPr>
      <w:r>
        <w:rPr>
          <w:rFonts w:hint="eastAsia"/>
        </w:rPr>
        <w:t>“骑虎难下”描述的是一个尴尬的局面：当人骑在老虎背上时，既不能前进也不能后退，因为任何举动都可能引发危险。这个成语来源于《晋书·温峤传》：“今之事势，义无旋踵，骑虎之势，必不得下。”它用来形容一个人处于进退维谷的境地，一旦开始做某事，便难以中途停止或退出，往往需要继续坚持下去，直到找到解决方案。</w:t>
      </w:r>
    </w:p>
    <w:p w14:paraId="73CCE687" w14:textId="77777777" w:rsidR="004A7E99" w:rsidRDefault="004A7E99">
      <w:pPr>
        <w:rPr>
          <w:rFonts w:hint="eastAsia"/>
        </w:rPr>
      </w:pPr>
    </w:p>
    <w:p w14:paraId="2C9CD579" w14:textId="77777777" w:rsidR="004A7E99" w:rsidRDefault="004A7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829D9" w14:textId="77777777" w:rsidR="004A7E99" w:rsidRDefault="004A7E99">
      <w:pPr>
        <w:rPr>
          <w:rFonts w:hint="eastAsia"/>
        </w:rPr>
      </w:pPr>
      <w:r>
        <w:rPr>
          <w:rFonts w:hint="eastAsia"/>
        </w:rPr>
        <w:t>水落石出 (shuǐ luò shí chū)</w:t>
      </w:r>
    </w:p>
    <w:p w14:paraId="0887C08C" w14:textId="77777777" w:rsidR="004A7E99" w:rsidRDefault="004A7E99">
      <w:pPr>
        <w:rPr>
          <w:rFonts w:hint="eastAsia"/>
        </w:rPr>
      </w:pPr>
      <w:r>
        <w:rPr>
          <w:rFonts w:hint="eastAsia"/>
        </w:rPr>
        <w:t>“水落石出”本意是指水位下降后，原本被水覆盖的石头显露出来。出自宋代欧阳修的《醉翁亭记》：“野芳发而幽香，佳木秀而繁阴，风霜高洁，水落而石出者，山间之四时也。”后来，这一成语被用来比喻事情的真相大白，所有的谜团都被揭开，事实变得清晰明了。无论是在调查案件还是解决问题时，“水落石出”都是我们所期望达到的状态，即一切真相浮出水面。</w:t>
      </w:r>
    </w:p>
    <w:p w14:paraId="20A254E0" w14:textId="77777777" w:rsidR="004A7E99" w:rsidRDefault="004A7E99">
      <w:pPr>
        <w:rPr>
          <w:rFonts w:hint="eastAsia"/>
        </w:rPr>
      </w:pPr>
    </w:p>
    <w:p w14:paraId="7E0A73AA" w14:textId="77777777" w:rsidR="004A7E99" w:rsidRDefault="004A7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522FA" w14:textId="77777777" w:rsidR="004A7E99" w:rsidRDefault="004A7E99">
      <w:pPr>
        <w:rPr>
          <w:rFonts w:hint="eastAsia"/>
        </w:rPr>
      </w:pPr>
      <w:r>
        <w:rPr>
          <w:rFonts w:hint="eastAsia"/>
        </w:rPr>
        <w:t>掩耳盗铃 (yǎn ěr dào líng)</w:t>
      </w:r>
    </w:p>
    <w:p w14:paraId="146EA460" w14:textId="77777777" w:rsidR="004A7E99" w:rsidRDefault="004A7E99">
      <w:pPr>
        <w:rPr>
          <w:rFonts w:hint="eastAsia"/>
        </w:rPr>
      </w:pPr>
      <w:r>
        <w:rPr>
          <w:rFonts w:hint="eastAsia"/>
        </w:rPr>
        <w:t>“掩耳盗铃”出自《吕氏春秋·自知》：“百姓有得钟者，欲负而走，则钟大不可负；以椎毁之，钟况然有音。恐人闻之而夺己也，遽掩其耳。”此成语描绘了一个愚蠢的小偷，在偷窃铃铛时捂住自己的耳朵，以为这样别人就听不见铃声了。实际上，这只是自我欺骗的行为，并不能改变事实。在生活中，有些人试图通过忽视问题或掩盖错误来逃避现实，但这终究不是长久之计，正如成语所警示的一样，自欺欺人终将无济于事。</w:t>
      </w:r>
    </w:p>
    <w:p w14:paraId="12D9C5D2" w14:textId="77777777" w:rsidR="004A7E99" w:rsidRDefault="004A7E99">
      <w:pPr>
        <w:rPr>
          <w:rFonts w:hint="eastAsia"/>
        </w:rPr>
      </w:pPr>
    </w:p>
    <w:p w14:paraId="1ABED1F1" w14:textId="77777777" w:rsidR="004A7E99" w:rsidRDefault="004A7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C0EC0" w14:textId="77777777" w:rsidR="004A7E99" w:rsidRDefault="004A7E99">
      <w:pPr>
        <w:rPr>
          <w:rFonts w:hint="eastAsia"/>
        </w:rPr>
      </w:pPr>
      <w:r>
        <w:rPr>
          <w:rFonts w:hint="eastAsia"/>
        </w:rPr>
        <w:t>杯弓蛇影 (bēi gōng shé yǐng)</w:t>
      </w:r>
    </w:p>
    <w:p w14:paraId="0217EAAC" w14:textId="77777777" w:rsidR="004A7E99" w:rsidRDefault="004A7E99">
      <w:pPr>
        <w:rPr>
          <w:rFonts w:hint="eastAsia"/>
        </w:rPr>
      </w:pPr>
      <w:r>
        <w:rPr>
          <w:rFonts w:hint="eastAsia"/>
        </w:rPr>
        <w:t>“杯弓蛇影”源于东汉应劭的《风俗通义·怪神》：“杜宣夏至日赴饮，见酒杯中有蛇，意甚恶之，既饮而疾。后知为壁上角弓影，病遂愈。”这个故事告诉我们，有时候人们的恐惧和担忧只是源自误解或是对未知事物的想象。成语提醒我们要保持理性思考，不要被表象所迷惑，从而做出不必要的恐慌反应。在面对困难和挑战时，应当仔细分析情况，避免“杯弓蛇影”式的误判。</w:t>
      </w:r>
    </w:p>
    <w:p w14:paraId="0DADC072" w14:textId="77777777" w:rsidR="004A7E99" w:rsidRDefault="004A7E99">
      <w:pPr>
        <w:rPr>
          <w:rFonts w:hint="eastAsia"/>
        </w:rPr>
      </w:pPr>
    </w:p>
    <w:p w14:paraId="25CAF9C5" w14:textId="77777777" w:rsidR="004A7E99" w:rsidRDefault="004A7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808E3" w14:textId="77777777" w:rsidR="004A7E99" w:rsidRDefault="004A7E99">
      <w:pPr>
        <w:rPr>
          <w:rFonts w:hint="eastAsia"/>
        </w:rPr>
      </w:pPr>
      <w:r>
        <w:rPr>
          <w:rFonts w:hint="eastAsia"/>
        </w:rPr>
        <w:t>守株待兔 (shǒu zhū dài tù)</w:t>
      </w:r>
    </w:p>
    <w:p w14:paraId="26EA5D39" w14:textId="77777777" w:rsidR="004A7E99" w:rsidRDefault="004A7E99">
      <w:pPr>
        <w:rPr>
          <w:rFonts w:hint="eastAsia"/>
        </w:rPr>
      </w:pPr>
      <w:r>
        <w:rPr>
          <w:rFonts w:hint="eastAsia"/>
        </w:rPr>
        <w:t>“守株待兔”出自《韩非子·五蠹》：“宋人有耕田者，田中有株，兔走触株，折颈而死。因释其耒而守株，冀复得兔。兔不可复得，而身为宋国笑。”这个成语讲述了一个农夫偶然捡到一只撞死在树桩上的兔子，从此放弃劳作，天天守在树桩旁等待好运再次降临的故事。它讽刺了那些妄图不劳而获、坐享其成的人们。现实生活中的确存在一些人期待着意外之财或运气，然而真正的成功往往来自于不懈的努力和奋斗，而不是盲目地等待机遇。</w:t>
      </w:r>
    </w:p>
    <w:p w14:paraId="15209FE8" w14:textId="77777777" w:rsidR="004A7E99" w:rsidRDefault="004A7E99">
      <w:pPr>
        <w:rPr>
          <w:rFonts w:hint="eastAsia"/>
        </w:rPr>
      </w:pPr>
    </w:p>
    <w:p w14:paraId="583AF63B" w14:textId="77777777" w:rsidR="004A7E99" w:rsidRDefault="004A7E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480DEF" w14:textId="1FA35685" w:rsidR="005E063E" w:rsidRDefault="005E063E"/>
    <w:sectPr w:rsidR="005E0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3E"/>
    <w:rsid w:val="004A7E99"/>
    <w:rsid w:val="005E063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8FA27-E7F6-4EAB-B10D-09F9B0B8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</Words>
  <Characters>704</Characters>
  <Application>Microsoft Office Word</Application>
  <DocSecurity>0</DocSecurity>
  <Lines>33</Lines>
  <Paragraphs>21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